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163F80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163F8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163F8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163F8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163F8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163F8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163F8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3F218517" w:rsidR="00C44FC6" w:rsidRPr="00163F80" w:rsidRDefault="00D310DB" w:rsidP="00445403">
      <w:pPr>
        <w:rPr>
          <w:rFonts w:ascii="Calibri" w:hAnsi="Calibri" w:cs="Calibri"/>
          <w:sz w:val="22"/>
          <w:szCs w:val="22"/>
        </w:rPr>
      </w:pPr>
      <w:r w:rsidRPr="00163F80">
        <w:rPr>
          <w:rFonts w:ascii="Calibri" w:hAnsi="Calibri" w:cs="Calibri"/>
          <w:sz w:val="22"/>
          <w:szCs w:val="22"/>
        </w:rPr>
        <w:br/>
      </w:r>
      <w:r w:rsidR="00C44FC6" w:rsidRPr="00314A65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FA21D0" w:rsidRPr="00314A65">
        <w:rPr>
          <w:rFonts w:asciiTheme="minorHAnsi" w:hAnsiTheme="minorHAnsi" w:cstheme="minorHAnsi"/>
          <w:b/>
          <w:bCs/>
          <w:color w:val="FC4421"/>
          <w:sz w:val="32"/>
          <w:szCs w:val="32"/>
        </w:rPr>
        <w:t>5</w:t>
      </w:r>
      <w:r w:rsidR="00C44FC6" w:rsidRPr="00314A65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DB3177" w:rsidRPr="00314A65">
        <w:rPr>
          <w:rFonts w:asciiTheme="minorHAnsi" w:hAnsiTheme="minorHAnsi" w:cstheme="minorHAnsi"/>
          <w:b/>
          <w:bCs/>
          <w:color w:val="FC4421"/>
          <w:sz w:val="32"/>
          <w:szCs w:val="32"/>
        </w:rPr>
        <w:t>Maintenance &amp; Fault Symptoms (Diagnosis)</w:t>
      </w:r>
    </w:p>
    <w:p w14:paraId="2343AF4D" w14:textId="77777777" w:rsidR="001F71E3" w:rsidRPr="00163F80" w:rsidRDefault="001F71E3" w:rsidP="001F71E3">
      <w:pPr>
        <w:rPr>
          <w:rFonts w:ascii="Calibri" w:hAnsi="Calibri" w:cs="Calibri"/>
          <w:sz w:val="22"/>
          <w:szCs w:val="22"/>
        </w:rPr>
      </w:pPr>
      <w:r w:rsidRPr="00163F80">
        <w:rPr>
          <w:rFonts w:ascii="Calibri" w:hAnsi="Calibri" w:cs="Calibri"/>
          <w:b/>
          <w:sz w:val="22"/>
          <w:szCs w:val="22"/>
        </w:rPr>
        <w:t>Aim</w:t>
      </w:r>
    </w:p>
    <w:p w14:paraId="76A8D4B7" w14:textId="77777777" w:rsidR="001F71E3" w:rsidRPr="00163F80" w:rsidRDefault="001F71E3" w:rsidP="001F71E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63F80">
        <w:rPr>
          <w:rFonts w:cs="Calibri"/>
        </w:rPr>
        <w:t>Identify likely causes of common performance symptoms.</w:t>
      </w:r>
    </w:p>
    <w:p w14:paraId="45F57614" w14:textId="77777777" w:rsidR="001F71E3" w:rsidRPr="00163F80" w:rsidRDefault="001F71E3" w:rsidP="001F71E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63F80">
        <w:rPr>
          <w:rFonts w:cs="Calibri"/>
        </w:rPr>
        <w:t>Choose safe first checks a technician would make.</w:t>
      </w:r>
    </w:p>
    <w:p w14:paraId="74BFB202" w14:textId="77777777" w:rsidR="001F71E3" w:rsidRPr="00163F80" w:rsidRDefault="001F71E3" w:rsidP="001F71E3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163F80">
        <w:rPr>
          <w:rFonts w:cs="Calibri"/>
        </w:rPr>
        <w:t>Explain how faults can change pressures/temperatures and reduce COP.</w:t>
      </w:r>
    </w:p>
    <w:p w14:paraId="791CE145" w14:textId="77777777" w:rsidR="001F71E3" w:rsidRPr="00163F80" w:rsidRDefault="001F71E3" w:rsidP="001F71E3">
      <w:pPr>
        <w:rPr>
          <w:rFonts w:ascii="Calibri" w:hAnsi="Calibri" w:cs="Calibri"/>
          <w:sz w:val="22"/>
          <w:szCs w:val="22"/>
        </w:rPr>
      </w:pPr>
      <w:r w:rsidRPr="00163F80">
        <w:rPr>
          <w:rFonts w:ascii="Calibri" w:hAnsi="Calibri" w:cs="Calibri"/>
          <w:b/>
          <w:sz w:val="22"/>
          <w:szCs w:val="22"/>
        </w:rPr>
        <w:t>Instructions (15–20 minutes)</w:t>
      </w:r>
    </w:p>
    <w:p w14:paraId="63FB1FA8" w14:textId="77777777" w:rsidR="001F71E3" w:rsidRPr="00163F80" w:rsidRDefault="001F71E3" w:rsidP="001F71E3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163F80">
        <w:rPr>
          <w:rFonts w:cs="Calibri"/>
        </w:rPr>
        <w:t>Work in pairs.</w:t>
      </w:r>
    </w:p>
    <w:p w14:paraId="33FA5928" w14:textId="77777777" w:rsidR="001F71E3" w:rsidRPr="00163F80" w:rsidRDefault="001F71E3" w:rsidP="001F71E3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163F80">
        <w:rPr>
          <w:rFonts w:cs="Calibri"/>
        </w:rPr>
        <w:t>For each symptom, choose the most likely cause(s).</w:t>
      </w:r>
    </w:p>
    <w:p w14:paraId="263B274E" w14:textId="77777777" w:rsidR="001F71E3" w:rsidRPr="00163F80" w:rsidRDefault="001F71E3" w:rsidP="001F71E3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163F80">
        <w:rPr>
          <w:rFonts w:cs="Calibri"/>
        </w:rPr>
        <w:t xml:space="preserve">Write TWO </w:t>
      </w:r>
      <w:proofErr w:type="gramStart"/>
      <w:r w:rsidRPr="00163F80">
        <w:rPr>
          <w:rFonts w:cs="Calibri"/>
        </w:rPr>
        <w:t>safe</w:t>
      </w:r>
      <w:proofErr w:type="gramEnd"/>
      <w:r w:rsidRPr="00163F80">
        <w:rPr>
          <w:rFonts w:cs="Calibri"/>
        </w:rPr>
        <w:t xml:space="preserve"> first checks you would carry out (e.g., visual inspection, airflow, filter condition, temperature readings).</w:t>
      </w:r>
    </w:p>
    <w:p w14:paraId="465F91A9" w14:textId="77777777" w:rsidR="001F71E3" w:rsidRPr="00163F80" w:rsidRDefault="001F71E3" w:rsidP="001F71E3">
      <w:pPr>
        <w:pStyle w:val="ListNumber"/>
        <w:tabs>
          <w:tab w:val="num" w:pos="360"/>
        </w:tabs>
        <w:ind w:left="360" w:hanging="360"/>
        <w:rPr>
          <w:rFonts w:cs="Calibri"/>
        </w:rPr>
      </w:pPr>
      <w:r w:rsidRPr="00163F80">
        <w:rPr>
          <w:rFonts w:cs="Calibri"/>
        </w:rPr>
        <w:t>Do not suggest unsafe actions.</w:t>
      </w:r>
    </w:p>
    <w:p w14:paraId="5B63CE52" w14:textId="77777777" w:rsidR="001F71E3" w:rsidRPr="00163F80" w:rsidRDefault="001F71E3" w:rsidP="001F71E3">
      <w:pPr>
        <w:rPr>
          <w:rFonts w:ascii="Calibri" w:hAnsi="Calibri" w:cs="Calibri"/>
          <w:sz w:val="22"/>
          <w:szCs w:val="22"/>
        </w:rPr>
      </w:pPr>
      <w:r w:rsidRPr="00163F80">
        <w:rPr>
          <w:rFonts w:ascii="Calibri" w:hAnsi="Calibri" w:cs="Calibri"/>
          <w:b/>
          <w:sz w:val="22"/>
          <w:szCs w:val="22"/>
        </w:rPr>
        <w:t>Symptom → Cause → Checks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230"/>
        <w:gridCol w:w="2693"/>
        <w:gridCol w:w="3118"/>
      </w:tblGrid>
      <w:tr w:rsidR="0087258C" w:rsidRPr="0087258C" w14:paraId="6655806D" w14:textId="77777777" w:rsidTr="0087258C">
        <w:tc>
          <w:tcPr>
            <w:tcW w:w="2160" w:type="dxa"/>
            <w:shd w:val="clear" w:color="auto" w:fill="FC4421"/>
          </w:tcPr>
          <w:p w14:paraId="1EEEF609" w14:textId="77777777" w:rsidR="001F71E3" w:rsidRPr="0087258C" w:rsidRDefault="001F71E3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7258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Symptom</w:t>
            </w:r>
          </w:p>
        </w:tc>
        <w:tc>
          <w:tcPr>
            <w:tcW w:w="2230" w:type="dxa"/>
            <w:shd w:val="clear" w:color="auto" w:fill="FC4421"/>
          </w:tcPr>
          <w:p w14:paraId="50616D5E" w14:textId="77777777" w:rsidR="001F71E3" w:rsidRPr="0087258C" w:rsidRDefault="001F71E3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7258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Most likely cause(s)</w:t>
            </w:r>
          </w:p>
        </w:tc>
        <w:tc>
          <w:tcPr>
            <w:tcW w:w="2693" w:type="dxa"/>
            <w:shd w:val="clear" w:color="auto" w:fill="FC4421"/>
          </w:tcPr>
          <w:p w14:paraId="44AD8E88" w14:textId="77777777" w:rsidR="001F71E3" w:rsidRPr="0087258C" w:rsidRDefault="001F71E3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7258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Two safe first checks</w:t>
            </w:r>
          </w:p>
        </w:tc>
        <w:tc>
          <w:tcPr>
            <w:tcW w:w="3118" w:type="dxa"/>
            <w:shd w:val="clear" w:color="auto" w:fill="FC4421"/>
          </w:tcPr>
          <w:p w14:paraId="5141DA03" w14:textId="77777777" w:rsidR="001F71E3" w:rsidRPr="0087258C" w:rsidRDefault="001F71E3" w:rsidP="004A037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87258C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How COP/cycle might change (brief)</w:t>
            </w:r>
          </w:p>
        </w:tc>
      </w:tr>
      <w:tr w:rsidR="001F71E3" w:rsidRPr="00163F80" w14:paraId="2DC0E35D" w14:textId="77777777" w:rsidTr="0087258C">
        <w:tc>
          <w:tcPr>
            <w:tcW w:w="2160" w:type="dxa"/>
            <w:shd w:val="clear" w:color="auto" w:fill="FFFFFF" w:themeFill="background1"/>
          </w:tcPr>
          <w:p w14:paraId="792CBF8B" w14:textId="77777777" w:rsidR="001F71E3" w:rsidRPr="0087258C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87258C">
              <w:rPr>
                <w:rFonts w:ascii="Calibri" w:hAnsi="Calibri" w:cs="Calibri"/>
                <w:sz w:val="22"/>
                <w:szCs w:val="22"/>
              </w:rPr>
              <w:t>Low heat output + low suction pressure + high superheat</w:t>
            </w:r>
          </w:p>
        </w:tc>
        <w:tc>
          <w:tcPr>
            <w:tcW w:w="2230" w:type="dxa"/>
          </w:tcPr>
          <w:p w14:paraId="44BD318E" w14:textId="77777777" w:rsidR="001F71E3" w:rsidRPr="00163F80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14:paraId="2922EA61" w14:textId="77777777" w:rsidR="001F71E3" w:rsidRPr="00163F80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</w:tcPr>
          <w:p w14:paraId="3B866441" w14:textId="77777777" w:rsidR="001F71E3" w:rsidRPr="00163F80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1F71E3" w:rsidRPr="00163F80" w14:paraId="5792E580" w14:textId="77777777" w:rsidTr="0087258C">
        <w:tc>
          <w:tcPr>
            <w:tcW w:w="2160" w:type="dxa"/>
            <w:shd w:val="clear" w:color="auto" w:fill="FFFFFF" w:themeFill="background1"/>
          </w:tcPr>
          <w:p w14:paraId="5BDF20C7" w14:textId="77777777" w:rsidR="001F71E3" w:rsidRPr="0087258C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87258C">
              <w:rPr>
                <w:rFonts w:ascii="Calibri" w:hAnsi="Calibri" w:cs="Calibri"/>
                <w:sz w:val="22"/>
                <w:szCs w:val="22"/>
              </w:rPr>
              <w:t>High discharge pressure + poor heat output</w:t>
            </w:r>
          </w:p>
        </w:tc>
        <w:tc>
          <w:tcPr>
            <w:tcW w:w="2230" w:type="dxa"/>
          </w:tcPr>
          <w:p w14:paraId="19F962C3" w14:textId="77777777" w:rsidR="001F71E3" w:rsidRPr="00163F80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14:paraId="0F4E9EF8" w14:textId="77777777" w:rsidR="001F71E3" w:rsidRPr="00163F80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</w:tcPr>
          <w:p w14:paraId="5635588C" w14:textId="77777777" w:rsidR="001F71E3" w:rsidRPr="00163F80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1F71E3" w:rsidRPr="00163F80" w14:paraId="6F796CC0" w14:textId="77777777" w:rsidTr="0087258C">
        <w:tc>
          <w:tcPr>
            <w:tcW w:w="2160" w:type="dxa"/>
            <w:shd w:val="clear" w:color="auto" w:fill="FFFFFF" w:themeFill="background1"/>
          </w:tcPr>
          <w:p w14:paraId="397B35E5" w14:textId="77777777" w:rsidR="001F71E3" w:rsidRPr="0087258C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87258C">
              <w:rPr>
                <w:rFonts w:ascii="Calibri" w:hAnsi="Calibri" w:cs="Calibri"/>
                <w:sz w:val="22"/>
                <w:szCs w:val="22"/>
              </w:rPr>
              <w:t>Outdoor unit icing + frequent defrost</w:t>
            </w:r>
          </w:p>
        </w:tc>
        <w:tc>
          <w:tcPr>
            <w:tcW w:w="2230" w:type="dxa"/>
          </w:tcPr>
          <w:p w14:paraId="46CF563A" w14:textId="77777777" w:rsidR="001F71E3" w:rsidRPr="00163F80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14:paraId="1B2BC637" w14:textId="77777777" w:rsidR="001F71E3" w:rsidRPr="00163F80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</w:tcPr>
          <w:p w14:paraId="795FE8F8" w14:textId="77777777" w:rsidR="001F71E3" w:rsidRPr="00163F80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1F71E3" w:rsidRPr="00163F80" w14:paraId="58C065DC" w14:textId="77777777" w:rsidTr="0087258C">
        <w:tc>
          <w:tcPr>
            <w:tcW w:w="2160" w:type="dxa"/>
            <w:shd w:val="clear" w:color="auto" w:fill="FFFFFF" w:themeFill="background1"/>
          </w:tcPr>
          <w:p w14:paraId="204DE8EE" w14:textId="77777777" w:rsidR="001F71E3" w:rsidRPr="0087258C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87258C">
              <w:rPr>
                <w:rFonts w:ascii="Calibri" w:hAnsi="Calibri" w:cs="Calibri"/>
                <w:sz w:val="22"/>
                <w:szCs w:val="22"/>
              </w:rPr>
              <w:t>High power draw + noisy compressor</w:t>
            </w:r>
          </w:p>
        </w:tc>
        <w:tc>
          <w:tcPr>
            <w:tcW w:w="2230" w:type="dxa"/>
          </w:tcPr>
          <w:p w14:paraId="67EDAA95" w14:textId="77777777" w:rsidR="001F71E3" w:rsidRPr="00163F80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14:paraId="23B5F1D8" w14:textId="77777777" w:rsidR="001F71E3" w:rsidRPr="00163F80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</w:tcPr>
          <w:p w14:paraId="160BAB89" w14:textId="77777777" w:rsidR="001F71E3" w:rsidRPr="00163F80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1F71E3" w:rsidRPr="00163F80" w14:paraId="757247D3" w14:textId="77777777" w:rsidTr="0087258C">
        <w:tc>
          <w:tcPr>
            <w:tcW w:w="2160" w:type="dxa"/>
            <w:shd w:val="clear" w:color="auto" w:fill="FFFFFF" w:themeFill="background1"/>
          </w:tcPr>
          <w:p w14:paraId="68108083" w14:textId="77777777" w:rsidR="001F71E3" w:rsidRPr="0087258C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87258C">
              <w:rPr>
                <w:rFonts w:ascii="Calibri" w:hAnsi="Calibri" w:cs="Calibri"/>
                <w:sz w:val="22"/>
                <w:szCs w:val="22"/>
              </w:rPr>
              <w:t>Short cycling (on/off frequently) + comfort complaints</w:t>
            </w:r>
          </w:p>
        </w:tc>
        <w:tc>
          <w:tcPr>
            <w:tcW w:w="2230" w:type="dxa"/>
          </w:tcPr>
          <w:p w14:paraId="5C1F0864" w14:textId="77777777" w:rsidR="001F71E3" w:rsidRPr="00163F80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14:paraId="2D91C643" w14:textId="77777777" w:rsidR="001F71E3" w:rsidRPr="00163F80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</w:tcPr>
          <w:p w14:paraId="4C6FBB53" w14:textId="77777777" w:rsidR="001F71E3" w:rsidRPr="00163F80" w:rsidRDefault="001F71E3" w:rsidP="004A0379">
            <w:pPr>
              <w:rPr>
                <w:rFonts w:ascii="Calibri" w:hAnsi="Calibri" w:cs="Calibri"/>
                <w:sz w:val="22"/>
                <w:szCs w:val="22"/>
              </w:rPr>
            </w:pPr>
            <w:r w:rsidRPr="00163F8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622678F2" w14:textId="77777777" w:rsidR="00314A65" w:rsidRDefault="00314A65" w:rsidP="001F71E3">
      <w:pPr>
        <w:rPr>
          <w:rFonts w:ascii="Calibri" w:hAnsi="Calibri" w:cs="Calibri"/>
          <w:b/>
          <w:sz w:val="22"/>
          <w:szCs w:val="22"/>
        </w:rPr>
      </w:pPr>
    </w:p>
    <w:p w14:paraId="3C3A6057" w14:textId="3D2C28D0" w:rsidR="001F71E3" w:rsidRPr="00163F80" w:rsidRDefault="001F71E3" w:rsidP="001F71E3">
      <w:pPr>
        <w:rPr>
          <w:rFonts w:ascii="Calibri" w:hAnsi="Calibri" w:cs="Calibri"/>
          <w:sz w:val="22"/>
          <w:szCs w:val="22"/>
        </w:rPr>
      </w:pPr>
      <w:r w:rsidRPr="00163F80">
        <w:rPr>
          <w:rFonts w:ascii="Calibri" w:hAnsi="Calibri" w:cs="Calibri"/>
          <w:b/>
          <w:sz w:val="22"/>
          <w:szCs w:val="22"/>
        </w:rPr>
        <w:t>Plenary: Explain in your own words</w:t>
      </w:r>
    </w:p>
    <w:p w14:paraId="268EB8A8" w14:textId="77777777" w:rsidR="001F71E3" w:rsidRPr="00163F80" w:rsidRDefault="001F71E3" w:rsidP="001F71E3">
      <w:pPr>
        <w:rPr>
          <w:rFonts w:ascii="Calibri" w:hAnsi="Calibri" w:cs="Calibri"/>
          <w:sz w:val="22"/>
          <w:szCs w:val="22"/>
        </w:rPr>
      </w:pPr>
      <w:r w:rsidRPr="00163F80">
        <w:rPr>
          <w:rFonts w:ascii="Calibri" w:hAnsi="Calibri" w:cs="Calibri"/>
          <w:sz w:val="22"/>
          <w:szCs w:val="22"/>
        </w:rPr>
        <w:t>1) Why does reduced airflow across a coil reduce heat pump efficiency?</w:t>
      </w:r>
    </w:p>
    <w:p w14:paraId="4C4ED0B5" w14:textId="77777777" w:rsidR="001F71E3" w:rsidRPr="00163F80" w:rsidRDefault="001F71E3" w:rsidP="001F71E3">
      <w:pPr>
        <w:rPr>
          <w:rFonts w:ascii="Calibri" w:hAnsi="Calibri" w:cs="Calibri"/>
          <w:sz w:val="22"/>
          <w:szCs w:val="22"/>
        </w:rPr>
      </w:pPr>
    </w:p>
    <w:p w14:paraId="06A99B21" w14:textId="77777777" w:rsidR="001F71E3" w:rsidRPr="00163F80" w:rsidRDefault="001F71E3" w:rsidP="001F71E3">
      <w:pPr>
        <w:rPr>
          <w:rFonts w:ascii="Calibri" w:hAnsi="Calibri" w:cs="Calibri"/>
          <w:sz w:val="22"/>
          <w:szCs w:val="22"/>
        </w:rPr>
      </w:pPr>
    </w:p>
    <w:p w14:paraId="33B0FFA1" w14:textId="77777777" w:rsidR="001F71E3" w:rsidRPr="00163F80" w:rsidRDefault="001F71E3" w:rsidP="001F71E3">
      <w:pPr>
        <w:rPr>
          <w:rFonts w:ascii="Calibri" w:hAnsi="Calibri" w:cs="Calibri"/>
          <w:sz w:val="22"/>
          <w:szCs w:val="22"/>
        </w:rPr>
      </w:pPr>
      <w:r w:rsidRPr="00163F80">
        <w:rPr>
          <w:rFonts w:ascii="Calibri" w:hAnsi="Calibri" w:cs="Calibri"/>
          <w:sz w:val="22"/>
          <w:szCs w:val="22"/>
        </w:rPr>
        <w:t>2) Why is correct flow temperature (emitters/controls) important for COP?</w:t>
      </w:r>
    </w:p>
    <w:p w14:paraId="284B97A2" w14:textId="77777777" w:rsidR="001F71E3" w:rsidRPr="00163F80" w:rsidRDefault="001F71E3" w:rsidP="001F71E3">
      <w:pPr>
        <w:rPr>
          <w:rFonts w:ascii="Calibri" w:hAnsi="Calibri" w:cs="Calibri"/>
          <w:sz w:val="22"/>
          <w:szCs w:val="22"/>
        </w:rPr>
      </w:pPr>
    </w:p>
    <w:p w14:paraId="7704FB03" w14:textId="77777777" w:rsidR="001F71E3" w:rsidRPr="00163F80" w:rsidRDefault="001F71E3" w:rsidP="001F71E3">
      <w:pPr>
        <w:rPr>
          <w:rFonts w:ascii="Calibri" w:hAnsi="Calibri" w:cs="Calibri"/>
          <w:sz w:val="22"/>
          <w:szCs w:val="22"/>
        </w:rPr>
      </w:pPr>
    </w:p>
    <w:p w14:paraId="151EA824" w14:textId="77777777" w:rsidR="001F71E3" w:rsidRPr="00163F80" w:rsidRDefault="001F71E3" w:rsidP="001F71E3">
      <w:pPr>
        <w:rPr>
          <w:rFonts w:ascii="Calibri" w:hAnsi="Calibri" w:cs="Calibri"/>
          <w:sz w:val="22"/>
          <w:szCs w:val="22"/>
        </w:rPr>
      </w:pPr>
      <w:r w:rsidRPr="00163F80">
        <w:rPr>
          <w:rFonts w:ascii="Calibri" w:hAnsi="Calibri" w:cs="Calibri"/>
          <w:sz w:val="22"/>
          <w:szCs w:val="22"/>
        </w:rPr>
        <w:t xml:space="preserve">3) One key thing I learned today about p–h charts </w:t>
      </w:r>
      <w:proofErr w:type="gramStart"/>
      <w:r w:rsidRPr="00163F80">
        <w:rPr>
          <w:rFonts w:ascii="Calibri" w:hAnsi="Calibri" w:cs="Calibri"/>
          <w:sz w:val="22"/>
          <w:szCs w:val="22"/>
        </w:rPr>
        <w:t>is</w:t>
      </w:r>
      <w:proofErr w:type="gramEnd"/>
      <w:r w:rsidRPr="00163F80">
        <w:rPr>
          <w:rFonts w:ascii="Calibri" w:hAnsi="Calibri" w:cs="Calibri"/>
          <w:sz w:val="22"/>
          <w:szCs w:val="22"/>
        </w:rPr>
        <w:t>: ____________________</w:t>
      </w:r>
    </w:p>
    <w:p w14:paraId="2F1F7C1B" w14:textId="77777777" w:rsidR="001F71E3" w:rsidRPr="00163F80" w:rsidRDefault="001F71E3" w:rsidP="001F71E3">
      <w:pPr>
        <w:rPr>
          <w:rFonts w:ascii="Calibri" w:hAnsi="Calibri" w:cs="Calibri"/>
          <w:sz w:val="22"/>
          <w:szCs w:val="22"/>
        </w:rPr>
      </w:pPr>
    </w:p>
    <w:p w14:paraId="65E8D8C5" w14:textId="77777777" w:rsidR="001F71E3" w:rsidRPr="00163F80" w:rsidRDefault="001F71E3" w:rsidP="001F71E3">
      <w:pPr>
        <w:rPr>
          <w:rFonts w:ascii="Calibri" w:hAnsi="Calibri" w:cs="Calibri"/>
          <w:sz w:val="22"/>
          <w:szCs w:val="22"/>
        </w:rPr>
      </w:pPr>
      <w:r w:rsidRPr="00163F80">
        <w:rPr>
          <w:rFonts w:ascii="Calibri" w:hAnsi="Calibri" w:cs="Calibri"/>
          <w:b/>
          <w:sz w:val="22"/>
          <w:szCs w:val="22"/>
        </w:rPr>
        <w:t>Exit ticket (1 minute)</w:t>
      </w:r>
    </w:p>
    <w:p w14:paraId="30D0E9EA" w14:textId="77777777" w:rsidR="001F71E3" w:rsidRPr="00163F80" w:rsidRDefault="001F71E3" w:rsidP="001F71E3">
      <w:pPr>
        <w:rPr>
          <w:rFonts w:ascii="Calibri" w:hAnsi="Calibri" w:cs="Calibri"/>
          <w:sz w:val="22"/>
          <w:szCs w:val="22"/>
        </w:rPr>
      </w:pPr>
      <w:r w:rsidRPr="00163F80">
        <w:rPr>
          <w:rFonts w:ascii="Calibri" w:hAnsi="Calibri" w:cs="Calibri"/>
          <w:sz w:val="22"/>
          <w:szCs w:val="22"/>
        </w:rPr>
        <w:t>Write one question you still have about heat pumps, COP, or p–h charts:</w:t>
      </w:r>
    </w:p>
    <w:p w14:paraId="612B3F44" w14:textId="77777777" w:rsidR="00C80C02" w:rsidRDefault="00C80C02" w:rsidP="00F23FEE">
      <w:pPr>
        <w:rPr>
          <w:rFonts w:ascii="Calibri" w:hAnsi="Calibri" w:cs="Calibri"/>
          <w:sz w:val="22"/>
          <w:szCs w:val="22"/>
        </w:rPr>
      </w:pPr>
    </w:p>
    <w:p w14:paraId="6CCEDE4A" w14:textId="4A99AC33" w:rsidR="00F23FEE" w:rsidRPr="00C80C02" w:rsidRDefault="00C80C02" w:rsidP="00F23FEE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  <w:r>
        <w:rPr>
          <w:rFonts w:asciiTheme="minorHAnsi" w:hAnsiTheme="minorHAnsi" w:cstheme="minorHAnsi"/>
          <w:b/>
          <w:bCs/>
          <w:color w:val="FC4421"/>
          <w:sz w:val="32"/>
          <w:szCs w:val="32"/>
        </w:rPr>
        <w:br/>
      </w:r>
      <w:r w:rsidR="00F23FEE" w:rsidRPr="00163F80">
        <w:rPr>
          <w:rFonts w:ascii="Calibri" w:hAnsi="Calibri" w:cs="Calibri"/>
          <w:sz w:val="22"/>
          <w:szCs w:val="22"/>
        </w:rPr>
        <w:br/>
      </w:r>
      <w:r w:rsidR="00F23FEE" w:rsidRPr="00314A65">
        <w:rPr>
          <w:rFonts w:ascii="Calibri" w:hAnsi="Calibri" w:cs="Calibri"/>
          <w:color w:val="FC4421"/>
          <w:sz w:val="22"/>
          <w:szCs w:val="22"/>
        </w:rPr>
        <w:t>Low heat output + low suction pressure + high superheat:</w:t>
      </w:r>
    </w:p>
    <w:p w14:paraId="5732AA6D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Cause: Low refrigerant charge or evaporator airflow restriction.</w:t>
      </w:r>
    </w:p>
    <w:p w14:paraId="4DC10704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Checks: Visual leak inspection, check filters/airflow.</w:t>
      </w:r>
    </w:p>
    <w:p w14:paraId="0137021E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Cycle impact: Reduced evaporator heat absorption lowers COP.</w:t>
      </w:r>
    </w:p>
    <w:p w14:paraId="3658EE53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</w:p>
    <w:p w14:paraId="0CBBAD30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High discharge pressure + poor heat output:</w:t>
      </w:r>
    </w:p>
    <w:p w14:paraId="16EFD0DF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Cause: Dirty condenser coil or airflow blockage.</w:t>
      </w:r>
    </w:p>
    <w:p w14:paraId="092CCAF7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Checks: Inspect condenser coil cleanliness, ensure fan operation.</w:t>
      </w:r>
    </w:p>
    <w:p w14:paraId="167311F1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Cycle impact: High condensing pressure increases compressor work, reducing COP.</w:t>
      </w:r>
    </w:p>
    <w:p w14:paraId="57840478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</w:p>
    <w:p w14:paraId="7EAC5917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Outdoor unit icing + frequent defrost:</w:t>
      </w:r>
    </w:p>
    <w:p w14:paraId="34E2BDF8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Cause: Low airflow or low outdoor temperature with humidity.</w:t>
      </w:r>
    </w:p>
    <w:p w14:paraId="799E9B3F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Checks: Check fan operation, inspect coil for blockage.</w:t>
      </w:r>
    </w:p>
    <w:p w14:paraId="54B6BD04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Cycle impact: Frequent defrost reduces heating time and COP.</w:t>
      </w:r>
    </w:p>
    <w:p w14:paraId="017E297C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</w:p>
    <w:p w14:paraId="600A2428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High power draw + noisy compressor:</w:t>
      </w:r>
    </w:p>
    <w:p w14:paraId="0019EF86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Cause: Overcharge, mechanical wear, or high head pressure.</w:t>
      </w:r>
    </w:p>
    <w:p w14:paraId="7E069036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Checks: Listen for abnormal noise, check condenser airflow.</w:t>
      </w:r>
    </w:p>
    <w:p w14:paraId="5CD77216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Cycle impact: Higher work input reduces COP.</w:t>
      </w:r>
    </w:p>
    <w:p w14:paraId="50409108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</w:p>
    <w:p w14:paraId="5808ADFB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Short cycling + comfort complaints:</w:t>
      </w:r>
    </w:p>
    <w:p w14:paraId="60075A5C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Cause: Oversized system or faulty thermostat.</w:t>
      </w:r>
    </w:p>
    <w:p w14:paraId="15227602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Checks: Check thermostat placement, inspect airflow.</w:t>
      </w:r>
    </w:p>
    <w:p w14:paraId="6615E47F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Cycle impact: Inefficient operation lowers seasonal COP.</w:t>
      </w:r>
    </w:p>
    <w:p w14:paraId="70EBB7B2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</w:p>
    <w:p w14:paraId="1DF32685" w14:textId="338042EE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Plenary</w:t>
      </w:r>
    </w:p>
    <w:p w14:paraId="141983BA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1) Reduced airflow lowers heat transfer, reducing efficiency.</w:t>
      </w:r>
    </w:p>
    <w:p w14:paraId="31DF2E05" w14:textId="77777777" w:rsidR="00F23FEE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2) Correct flow temperature keeps lift low, improving COP.</w:t>
      </w:r>
    </w:p>
    <w:p w14:paraId="69C09A81" w14:textId="59F5392D" w:rsidR="009D19AB" w:rsidRPr="00314A65" w:rsidRDefault="00F23FEE" w:rsidP="00F23FEE">
      <w:pPr>
        <w:rPr>
          <w:rFonts w:ascii="Calibri" w:hAnsi="Calibri" w:cs="Calibri"/>
          <w:color w:val="FC4421"/>
          <w:sz w:val="22"/>
          <w:szCs w:val="22"/>
        </w:rPr>
      </w:pPr>
      <w:r w:rsidRPr="00314A65">
        <w:rPr>
          <w:rFonts w:ascii="Calibri" w:hAnsi="Calibri" w:cs="Calibri"/>
          <w:color w:val="FC4421"/>
          <w:sz w:val="22"/>
          <w:szCs w:val="22"/>
        </w:rPr>
        <w:t>3) p–h charts show how pressure and enthalpy change through the cycle.</w:t>
      </w:r>
    </w:p>
    <w:sectPr w:rsidR="009D19AB" w:rsidRPr="00314A65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48D17" w14:textId="77777777" w:rsidR="004936BA" w:rsidRPr="00831E68" w:rsidRDefault="004936BA" w:rsidP="004970DE">
      <w:r w:rsidRPr="00831E68">
        <w:separator/>
      </w:r>
    </w:p>
  </w:endnote>
  <w:endnote w:type="continuationSeparator" w:id="0">
    <w:p w14:paraId="1A7D8A14" w14:textId="77777777" w:rsidR="004936BA" w:rsidRPr="00831E68" w:rsidRDefault="004936BA" w:rsidP="004970DE">
      <w:r w:rsidRPr="00831E68">
        <w:continuationSeparator/>
      </w:r>
    </w:p>
  </w:endnote>
  <w:endnote w:type="continuationNotice" w:id="1">
    <w:p w14:paraId="36350944" w14:textId="77777777" w:rsidR="004936BA" w:rsidRPr="00831E68" w:rsidRDefault="004936BA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AA5F3A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98201" w14:textId="77777777" w:rsidR="004936BA" w:rsidRPr="00831E68" w:rsidRDefault="004936BA" w:rsidP="004970DE">
      <w:r w:rsidRPr="00831E68">
        <w:separator/>
      </w:r>
    </w:p>
  </w:footnote>
  <w:footnote w:type="continuationSeparator" w:id="0">
    <w:p w14:paraId="5487DB1B" w14:textId="77777777" w:rsidR="004936BA" w:rsidRPr="00831E68" w:rsidRDefault="004936BA" w:rsidP="004970DE">
      <w:r w:rsidRPr="00831E68">
        <w:continuationSeparator/>
      </w:r>
    </w:p>
  </w:footnote>
  <w:footnote w:type="continuationNotice" w:id="1">
    <w:p w14:paraId="04F99AF4" w14:textId="77777777" w:rsidR="004936BA" w:rsidRPr="00831E68" w:rsidRDefault="004936BA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7F57F038" w:rsidR="005F7248" w:rsidRPr="00831E68" w:rsidRDefault="00163F80" w:rsidP="005F7248">
    <w:pPr>
      <w:pStyle w:val="Header"/>
    </w:pP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6BA7A15B" wp14:editId="17D5CC66">
          <wp:simplePos x="0" y="0"/>
          <wp:positionH relativeFrom="margin">
            <wp:posOffset>171450</wp:posOffset>
          </wp:positionH>
          <wp:positionV relativeFrom="paragraph">
            <wp:posOffset>-334010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7248"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43526D87">
              <wp:simplePos x="0" y="0"/>
              <wp:positionH relativeFrom="page">
                <wp:posOffset>-38100</wp:posOffset>
              </wp:positionH>
              <wp:positionV relativeFrom="paragraph">
                <wp:posOffset>-378942</wp:posOffset>
              </wp:positionV>
              <wp:extent cx="7591425" cy="944624"/>
              <wp:effectExtent l="0" t="0" r="9525" b="8255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91425" cy="944624"/>
                        <a:chOff x="176577" y="-296711"/>
                        <a:chExt cx="7777503" cy="1117688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176577" y="742995"/>
                          <a:ext cx="7777503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13336" y="176471"/>
                          <a:ext cx="6967507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5C372" w14:textId="77777777" w:rsidR="00007DF9" w:rsidRPr="009D2A1A" w:rsidRDefault="00007DF9" w:rsidP="00007DF9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7C074382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296711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-3pt;margin-top:-29.85pt;width:597.75pt;height:74.4pt;z-index:251658243;mso-position-horizontal-relative:page;mso-width-relative:margin;mso-height-relative:margin" coordorigin="1765,-2967" coordsize="77775,111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">
              <v:shape id="Graphic 26" o:spid="_x0000_s1027" style="position:absolute;left:1765;top:7429;width:77775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133;top:1764;width:69675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3DB5C372" w14:textId="77777777" w:rsidR="00007DF9" w:rsidRPr="009D2A1A" w:rsidRDefault="00007DF9" w:rsidP="00007DF9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7C074382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394;top:-2967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4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5" o:title="A red arrow pointing up&#10;&#10;AI-generated content may be incorrect"/>
              </v:shape>
              <w10:wrap anchorx="page"/>
            </v:group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4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07DF9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57EE4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3F80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1E3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4A65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36B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728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E54E0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A7C3A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58C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E7B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55A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83C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0DDF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419"/>
    <w:rsid w:val="00BE5C02"/>
    <w:rsid w:val="00BE6702"/>
    <w:rsid w:val="00BF039B"/>
    <w:rsid w:val="00BF0D72"/>
    <w:rsid w:val="00BF220E"/>
    <w:rsid w:val="00BF29EB"/>
    <w:rsid w:val="00BF2AB4"/>
    <w:rsid w:val="00BF2D67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0C02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E33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1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674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3FEE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1D0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69F8B3D8-FE2F-475A-AA94-D091946E3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377</Words>
  <Characters>2170</Characters>
  <Application>Microsoft Office Word</Application>
  <DocSecurity>0</DocSecurity>
  <Lines>98</Lines>
  <Paragraphs>62</Paragraphs>
  <ScaleCrop>false</ScaleCrop>
  <Company/>
  <LinksUpToDate>false</LinksUpToDate>
  <CharactersWithSpaces>2485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12</cp:revision>
  <cp:lastPrinted>2025-08-06T15:30:00Z</cp:lastPrinted>
  <dcterms:created xsi:type="dcterms:W3CDTF">2026-03-17T13:48:00Z</dcterms:created>
  <dcterms:modified xsi:type="dcterms:W3CDTF">2026-03-25T15:56:00Z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